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38" w:rsidRPr="0065030C" w:rsidRDefault="00411D38" w:rsidP="0065030C">
      <w:pPr>
        <w:pStyle w:val="Geenafstand"/>
        <w:pBdr>
          <w:top w:val="single" w:sz="4" w:space="1" w:color="auto"/>
          <w:left w:val="single" w:sz="4" w:space="4" w:color="auto"/>
          <w:bottom w:val="single" w:sz="4" w:space="1" w:color="auto"/>
          <w:right w:val="single" w:sz="4" w:space="4" w:color="auto"/>
        </w:pBdr>
        <w:rPr>
          <w:sz w:val="28"/>
          <w:szCs w:val="28"/>
          <w:lang w:eastAsia="nl-NL"/>
        </w:rPr>
      </w:pPr>
      <w:r w:rsidRPr="0065030C">
        <w:rPr>
          <w:sz w:val="28"/>
          <w:szCs w:val="28"/>
          <w:lang w:eastAsia="nl-NL"/>
        </w:rPr>
        <w:t xml:space="preserve">FINANCIEN ORA – </w:t>
      </w:r>
      <w:r w:rsidRPr="0065030C">
        <w:rPr>
          <w:i/>
          <w:sz w:val="28"/>
          <w:szCs w:val="28"/>
          <w:lang w:eastAsia="nl-NL"/>
        </w:rPr>
        <w:t>toelichting eigen vermogen</w:t>
      </w:r>
    </w:p>
    <w:p w:rsidR="00411D38" w:rsidRDefault="00411D38" w:rsidP="00E51488">
      <w:pPr>
        <w:pStyle w:val="Geenafstand"/>
        <w:rPr>
          <w:sz w:val="24"/>
          <w:szCs w:val="24"/>
          <w:lang w:eastAsia="nl-NL"/>
        </w:rPr>
      </w:pPr>
    </w:p>
    <w:p w:rsidR="00411D38" w:rsidRDefault="00411D38" w:rsidP="00E51488">
      <w:pPr>
        <w:pStyle w:val="Geenafstand"/>
        <w:rPr>
          <w:sz w:val="24"/>
          <w:szCs w:val="24"/>
          <w:lang w:eastAsia="nl-NL"/>
        </w:rPr>
      </w:pPr>
    </w:p>
    <w:p w:rsidR="00380DED" w:rsidRPr="00411D38" w:rsidRDefault="00411D38" w:rsidP="00E51488">
      <w:pPr>
        <w:pStyle w:val="Geenafstand"/>
        <w:rPr>
          <w:sz w:val="24"/>
          <w:szCs w:val="24"/>
          <w:lang w:eastAsia="nl-NL"/>
        </w:rPr>
      </w:pPr>
      <w:r w:rsidRPr="00411D38">
        <w:rPr>
          <w:sz w:val="24"/>
          <w:szCs w:val="24"/>
          <w:lang w:eastAsia="nl-NL"/>
        </w:rPr>
        <w:t>1</w:t>
      </w:r>
      <w:r w:rsidR="0094771A">
        <w:rPr>
          <w:sz w:val="24"/>
          <w:szCs w:val="24"/>
          <w:lang w:eastAsia="nl-NL"/>
        </w:rPr>
        <w:t>.</w:t>
      </w:r>
      <w:r w:rsidRPr="00411D38">
        <w:rPr>
          <w:sz w:val="24"/>
          <w:szCs w:val="24"/>
          <w:lang w:eastAsia="nl-NL"/>
        </w:rPr>
        <w:t xml:space="preserve"> </w:t>
      </w:r>
      <w:r w:rsidR="00380DED" w:rsidRPr="00411D38">
        <w:rPr>
          <w:sz w:val="24"/>
          <w:szCs w:val="24"/>
          <w:lang w:eastAsia="nl-NL"/>
        </w:rPr>
        <w:t>Het eigen vermogen van ORA</w:t>
      </w:r>
    </w:p>
    <w:p w:rsidR="00380DED" w:rsidRDefault="00380DED" w:rsidP="00E51488">
      <w:pPr>
        <w:pStyle w:val="Geenafstand"/>
        <w:rPr>
          <w:sz w:val="24"/>
          <w:szCs w:val="24"/>
          <w:lang w:eastAsia="nl-NL"/>
        </w:rPr>
      </w:pPr>
    </w:p>
    <w:p w:rsidR="00E51488" w:rsidRDefault="00E51488" w:rsidP="00E51488">
      <w:pPr>
        <w:pStyle w:val="Geenafstand"/>
        <w:rPr>
          <w:sz w:val="24"/>
          <w:szCs w:val="24"/>
          <w:lang w:eastAsia="nl-NL"/>
        </w:rPr>
      </w:pPr>
      <w:r>
        <w:rPr>
          <w:sz w:val="24"/>
          <w:szCs w:val="24"/>
          <w:lang w:eastAsia="nl-NL"/>
        </w:rPr>
        <w:t xml:space="preserve">ORA is een </w:t>
      </w:r>
      <w:r w:rsidRPr="00E51488">
        <w:rPr>
          <w:sz w:val="24"/>
          <w:szCs w:val="24"/>
          <w:lang w:eastAsia="nl-NL"/>
        </w:rPr>
        <w:t>fondsenwervende instelling</w:t>
      </w:r>
      <w:r>
        <w:rPr>
          <w:sz w:val="24"/>
          <w:szCs w:val="24"/>
          <w:lang w:eastAsia="nl-NL"/>
        </w:rPr>
        <w:t xml:space="preserve">. Dit betekent dat </w:t>
      </w:r>
      <w:r w:rsidR="00380DED">
        <w:rPr>
          <w:sz w:val="24"/>
          <w:szCs w:val="24"/>
          <w:lang w:eastAsia="nl-NL"/>
        </w:rPr>
        <w:t>z</w:t>
      </w:r>
      <w:r>
        <w:rPr>
          <w:sz w:val="24"/>
          <w:szCs w:val="24"/>
          <w:lang w:eastAsia="nl-NL"/>
        </w:rPr>
        <w:t>ij de verkregen donaties aanwend</w:t>
      </w:r>
      <w:r w:rsidR="00380DED">
        <w:rPr>
          <w:sz w:val="24"/>
          <w:szCs w:val="24"/>
          <w:lang w:eastAsia="nl-NL"/>
        </w:rPr>
        <w:t>t</w:t>
      </w:r>
      <w:r>
        <w:rPr>
          <w:sz w:val="24"/>
          <w:szCs w:val="24"/>
          <w:lang w:eastAsia="nl-NL"/>
        </w:rPr>
        <w:t xml:space="preserve"> voor de doelstelling van de stichting.</w:t>
      </w:r>
      <w:r w:rsidR="00380DED">
        <w:rPr>
          <w:sz w:val="24"/>
          <w:szCs w:val="24"/>
          <w:lang w:eastAsia="nl-NL"/>
        </w:rPr>
        <w:t xml:space="preserve"> </w:t>
      </w:r>
      <w:r w:rsidR="0094771A">
        <w:rPr>
          <w:sz w:val="24"/>
          <w:szCs w:val="24"/>
          <w:lang w:eastAsia="nl-NL"/>
        </w:rPr>
        <w:t xml:space="preserve">Vermogen opbouwen </w:t>
      </w:r>
      <w:r>
        <w:rPr>
          <w:sz w:val="24"/>
          <w:szCs w:val="24"/>
          <w:lang w:eastAsia="nl-NL"/>
        </w:rPr>
        <w:t xml:space="preserve">is </w:t>
      </w:r>
      <w:r w:rsidR="00380DED">
        <w:rPr>
          <w:sz w:val="24"/>
          <w:szCs w:val="24"/>
          <w:lang w:eastAsia="nl-NL"/>
        </w:rPr>
        <w:t xml:space="preserve">voor ORA geen </w:t>
      </w:r>
      <w:r w:rsidR="0094771A">
        <w:rPr>
          <w:sz w:val="24"/>
          <w:szCs w:val="24"/>
          <w:lang w:eastAsia="nl-NL"/>
        </w:rPr>
        <w:t xml:space="preserve">op zichzelf staande </w:t>
      </w:r>
      <w:r w:rsidR="00380DED">
        <w:rPr>
          <w:sz w:val="24"/>
          <w:szCs w:val="24"/>
          <w:lang w:eastAsia="nl-NL"/>
        </w:rPr>
        <w:t>doelstelling</w:t>
      </w:r>
      <w:r>
        <w:rPr>
          <w:sz w:val="24"/>
          <w:szCs w:val="24"/>
          <w:lang w:eastAsia="nl-NL"/>
        </w:rPr>
        <w:t xml:space="preserve">. </w:t>
      </w:r>
    </w:p>
    <w:p w:rsidR="00E51488" w:rsidRPr="00E51488" w:rsidRDefault="00E51488" w:rsidP="00E51488">
      <w:pPr>
        <w:pStyle w:val="Geenafstand"/>
        <w:rPr>
          <w:sz w:val="24"/>
          <w:szCs w:val="24"/>
          <w:lang w:eastAsia="nl-NL"/>
        </w:rPr>
      </w:pPr>
    </w:p>
    <w:p w:rsidR="00E51488" w:rsidRDefault="00E51488" w:rsidP="00E51488">
      <w:pPr>
        <w:pStyle w:val="Geenafstand"/>
        <w:rPr>
          <w:sz w:val="24"/>
          <w:szCs w:val="24"/>
          <w:lang w:eastAsia="nl-NL"/>
        </w:rPr>
      </w:pPr>
      <w:r w:rsidRPr="00E51488">
        <w:rPr>
          <w:sz w:val="24"/>
          <w:szCs w:val="24"/>
          <w:lang w:eastAsia="nl-NL"/>
        </w:rPr>
        <w:t xml:space="preserve">Het </w:t>
      </w:r>
      <w:r>
        <w:rPr>
          <w:sz w:val="24"/>
          <w:szCs w:val="24"/>
          <w:lang w:eastAsia="nl-NL"/>
        </w:rPr>
        <w:t xml:space="preserve">eigen </w:t>
      </w:r>
      <w:r w:rsidRPr="00E51488">
        <w:rPr>
          <w:sz w:val="24"/>
          <w:szCs w:val="24"/>
          <w:lang w:eastAsia="nl-NL"/>
        </w:rPr>
        <w:t xml:space="preserve">vermogen van </w:t>
      </w:r>
      <w:r>
        <w:rPr>
          <w:sz w:val="24"/>
          <w:szCs w:val="24"/>
          <w:lang w:eastAsia="nl-NL"/>
        </w:rPr>
        <w:t>ORA</w:t>
      </w:r>
      <w:r w:rsidRPr="00E51488">
        <w:rPr>
          <w:sz w:val="24"/>
          <w:szCs w:val="24"/>
          <w:lang w:eastAsia="nl-NL"/>
        </w:rPr>
        <w:t xml:space="preserve"> besta</w:t>
      </w:r>
      <w:r w:rsidR="00380DED">
        <w:rPr>
          <w:sz w:val="24"/>
          <w:szCs w:val="24"/>
          <w:lang w:eastAsia="nl-NL"/>
        </w:rPr>
        <w:t>at uit:</w:t>
      </w:r>
    </w:p>
    <w:p w:rsidR="00380DED" w:rsidRPr="00E51488" w:rsidRDefault="00380DED" w:rsidP="0094771A">
      <w:pPr>
        <w:pStyle w:val="Geenafstand"/>
        <w:numPr>
          <w:ilvl w:val="0"/>
          <w:numId w:val="2"/>
        </w:numPr>
        <w:rPr>
          <w:sz w:val="24"/>
          <w:szCs w:val="24"/>
          <w:lang w:eastAsia="nl-NL"/>
        </w:rPr>
      </w:pPr>
      <w:r>
        <w:rPr>
          <w:sz w:val="24"/>
          <w:szCs w:val="24"/>
          <w:lang w:eastAsia="nl-NL"/>
        </w:rPr>
        <w:t>een vastgelegd deel en</w:t>
      </w:r>
    </w:p>
    <w:p w:rsidR="00E51488" w:rsidRDefault="00E51488" w:rsidP="00E51488">
      <w:pPr>
        <w:pStyle w:val="Geenafstand"/>
        <w:numPr>
          <w:ilvl w:val="0"/>
          <w:numId w:val="2"/>
        </w:numPr>
        <w:rPr>
          <w:sz w:val="24"/>
          <w:szCs w:val="24"/>
          <w:lang w:eastAsia="nl-NL"/>
        </w:rPr>
      </w:pPr>
      <w:r w:rsidRPr="00E51488">
        <w:rPr>
          <w:sz w:val="24"/>
          <w:szCs w:val="24"/>
          <w:lang w:eastAsia="nl-NL"/>
        </w:rPr>
        <w:t xml:space="preserve">een vrij besteedbaar deel </w:t>
      </w:r>
    </w:p>
    <w:p w:rsidR="00E51488" w:rsidRDefault="00E51488" w:rsidP="00E51488">
      <w:pPr>
        <w:pStyle w:val="Geenafstand"/>
        <w:rPr>
          <w:sz w:val="24"/>
          <w:szCs w:val="24"/>
          <w:lang w:eastAsia="nl-NL"/>
        </w:rPr>
      </w:pPr>
    </w:p>
    <w:p w:rsidR="00E51488" w:rsidRPr="00411D38" w:rsidRDefault="00E51488" w:rsidP="00E51488">
      <w:pPr>
        <w:pStyle w:val="Geenafstand"/>
        <w:numPr>
          <w:ilvl w:val="0"/>
          <w:numId w:val="3"/>
        </w:numPr>
        <w:rPr>
          <w:i/>
          <w:sz w:val="24"/>
          <w:szCs w:val="24"/>
          <w:lang w:eastAsia="nl-NL"/>
        </w:rPr>
      </w:pPr>
      <w:r w:rsidRPr="00411D38">
        <w:rPr>
          <w:i/>
          <w:sz w:val="24"/>
          <w:szCs w:val="24"/>
          <w:lang w:eastAsia="nl-NL"/>
        </w:rPr>
        <w:t>Vastgelegd vermogen</w:t>
      </w:r>
    </w:p>
    <w:p w:rsidR="00E51488" w:rsidRPr="00E51488" w:rsidRDefault="00E51488" w:rsidP="00E51488">
      <w:pPr>
        <w:pStyle w:val="Geenafstand"/>
        <w:rPr>
          <w:sz w:val="24"/>
          <w:szCs w:val="24"/>
          <w:lang w:eastAsia="nl-NL"/>
        </w:rPr>
      </w:pPr>
      <w:r w:rsidRPr="00E51488">
        <w:rPr>
          <w:sz w:val="24"/>
          <w:szCs w:val="24"/>
          <w:lang w:eastAsia="nl-NL"/>
        </w:rPr>
        <w:t xml:space="preserve">Onder het vastgelegd vermogen valt </w:t>
      </w:r>
      <w:r w:rsidR="0094771A">
        <w:rPr>
          <w:sz w:val="24"/>
          <w:szCs w:val="24"/>
          <w:lang w:eastAsia="nl-NL"/>
        </w:rPr>
        <w:t>dat</w:t>
      </w:r>
      <w:r w:rsidRPr="00E51488">
        <w:rPr>
          <w:sz w:val="24"/>
          <w:szCs w:val="24"/>
          <w:lang w:eastAsia="nl-NL"/>
        </w:rPr>
        <w:t xml:space="preserve"> deel van het vermogen dat is vastgelegd in activa (bijvoorbeeld kantoorinventaris</w:t>
      </w:r>
      <w:r>
        <w:rPr>
          <w:sz w:val="24"/>
          <w:szCs w:val="24"/>
          <w:lang w:eastAsia="nl-NL"/>
        </w:rPr>
        <w:t xml:space="preserve"> of een bedrijfswagen</w:t>
      </w:r>
      <w:r w:rsidRPr="00E51488">
        <w:rPr>
          <w:sz w:val="24"/>
          <w:szCs w:val="24"/>
          <w:lang w:eastAsia="nl-NL"/>
        </w:rPr>
        <w:t xml:space="preserve">). Ook vallen hieronder door </w:t>
      </w:r>
      <w:r>
        <w:rPr>
          <w:sz w:val="24"/>
          <w:szCs w:val="24"/>
          <w:lang w:eastAsia="nl-NL"/>
        </w:rPr>
        <w:t>donateurs</w:t>
      </w:r>
      <w:r w:rsidRPr="00E51488">
        <w:rPr>
          <w:sz w:val="24"/>
          <w:szCs w:val="24"/>
          <w:lang w:eastAsia="nl-NL"/>
        </w:rPr>
        <w:t xml:space="preserve"> voor een bepaald doel bestemde g</w:t>
      </w:r>
      <w:r>
        <w:rPr>
          <w:sz w:val="24"/>
          <w:szCs w:val="24"/>
          <w:lang w:eastAsia="nl-NL"/>
        </w:rPr>
        <w:t>iften</w:t>
      </w:r>
      <w:r w:rsidRPr="00E51488">
        <w:rPr>
          <w:sz w:val="24"/>
          <w:szCs w:val="24"/>
          <w:lang w:eastAsia="nl-NL"/>
        </w:rPr>
        <w:t xml:space="preserve"> die nog niet besteed zijn. Dit zijn de zogenaamde bestemmingsreserves.</w:t>
      </w:r>
    </w:p>
    <w:p w:rsidR="00E51488" w:rsidRDefault="00E51488" w:rsidP="00E51488">
      <w:pPr>
        <w:pStyle w:val="Geenafstand"/>
        <w:rPr>
          <w:sz w:val="24"/>
          <w:szCs w:val="24"/>
          <w:lang w:eastAsia="nl-NL"/>
        </w:rPr>
      </w:pPr>
    </w:p>
    <w:p w:rsidR="00E51488" w:rsidRPr="00411D38" w:rsidRDefault="00E51488" w:rsidP="00E51488">
      <w:pPr>
        <w:pStyle w:val="Geenafstand"/>
        <w:numPr>
          <w:ilvl w:val="0"/>
          <w:numId w:val="3"/>
        </w:numPr>
        <w:rPr>
          <w:i/>
          <w:sz w:val="24"/>
          <w:szCs w:val="24"/>
          <w:lang w:eastAsia="nl-NL"/>
        </w:rPr>
      </w:pPr>
      <w:r w:rsidRPr="00411D38">
        <w:rPr>
          <w:i/>
          <w:sz w:val="24"/>
          <w:szCs w:val="24"/>
          <w:lang w:eastAsia="nl-NL"/>
        </w:rPr>
        <w:t>Vrij besteedbaar vermogen</w:t>
      </w:r>
    </w:p>
    <w:p w:rsidR="00E51488" w:rsidRPr="00E51488" w:rsidRDefault="00E51488" w:rsidP="00E51488">
      <w:pPr>
        <w:pStyle w:val="Geenafstand"/>
        <w:rPr>
          <w:sz w:val="24"/>
          <w:szCs w:val="24"/>
          <w:lang w:eastAsia="nl-NL"/>
        </w:rPr>
      </w:pPr>
      <w:r w:rsidRPr="00E51488">
        <w:rPr>
          <w:sz w:val="24"/>
          <w:szCs w:val="24"/>
          <w:lang w:eastAsia="nl-NL"/>
        </w:rPr>
        <w:t>Het overige vermogen is het vrij besteedbare deel. Veelal fungeert dit als continuïteits</w:t>
      </w:r>
      <w:r w:rsidR="0094771A">
        <w:rPr>
          <w:sz w:val="24"/>
          <w:szCs w:val="24"/>
          <w:lang w:eastAsia="nl-NL"/>
        </w:rPr>
        <w:t>-</w:t>
      </w:r>
      <w:r w:rsidRPr="00E51488">
        <w:rPr>
          <w:sz w:val="24"/>
          <w:szCs w:val="24"/>
          <w:lang w:eastAsia="nl-NL"/>
        </w:rPr>
        <w:t>reserve, ofwel een buffer voor mindere tijden.</w:t>
      </w:r>
    </w:p>
    <w:p w:rsidR="00E51488" w:rsidRDefault="00E51488" w:rsidP="00E51488">
      <w:pPr>
        <w:pStyle w:val="Geenafstand"/>
        <w:rPr>
          <w:sz w:val="24"/>
          <w:szCs w:val="24"/>
          <w:lang w:eastAsia="nl-NL"/>
        </w:rPr>
      </w:pPr>
    </w:p>
    <w:p w:rsidR="00E51488" w:rsidRPr="00E51488" w:rsidRDefault="00411D38" w:rsidP="00E51488">
      <w:pPr>
        <w:pStyle w:val="Geenafstand"/>
        <w:rPr>
          <w:sz w:val="24"/>
          <w:szCs w:val="24"/>
          <w:lang w:eastAsia="nl-NL"/>
        </w:rPr>
      </w:pPr>
      <w:r>
        <w:rPr>
          <w:sz w:val="24"/>
          <w:szCs w:val="24"/>
          <w:lang w:eastAsia="nl-NL"/>
        </w:rPr>
        <w:t xml:space="preserve">2. </w:t>
      </w:r>
      <w:r w:rsidR="00E51488" w:rsidRPr="00E51488">
        <w:rPr>
          <w:sz w:val="24"/>
          <w:szCs w:val="24"/>
          <w:lang w:eastAsia="nl-NL"/>
        </w:rPr>
        <w:t xml:space="preserve">Uitgaven </w:t>
      </w:r>
    </w:p>
    <w:p w:rsidR="0094771A" w:rsidRDefault="00E51488" w:rsidP="00E51488">
      <w:pPr>
        <w:pStyle w:val="Geenafstand"/>
        <w:rPr>
          <w:sz w:val="24"/>
          <w:szCs w:val="24"/>
          <w:lang w:eastAsia="nl-NL"/>
        </w:rPr>
      </w:pPr>
      <w:r w:rsidRPr="00E51488">
        <w:rPr>
          <w:sz w:val="24"/>
          <w:szCs w:val="24"/>
          <w:lang w:eastAsia="nl-NL"/>
        </w:rPr>
        <w:t xml:space="preserve">Het totaal van </w:t>
      </w:r>
      <w:r w:rsidR="00411D38">
        <w:rPr>
          <w:sz w:val="24"/>
          <w:szCs w:val="24"/>
          <w:lang w:eastAsia="nl-NL"/>
        </w:rPr>
        <w:t>de</w:t>
      </w:r>
      <w:r>
        <w:rPr>
          <w:sz w:val="24"/>
          <w:szCs w:val="24"/>
          <w:lang w:eastAsia="nl-NL"/>
        </w:rPr>
        <w:t xml:space="preserve"> </w:t>
      </w:r>
      <w:r w:rsidRPr="00E51488">
        <w:rPr>
          <w:sz w:val="24"/>
          <w:szCs w:val="24"/>
          <w:lang w:eastAsia="nl-NL"/>
        </w:rPr>
        <w:t xml:space="preserve">uitgaven is samengesteld uit </w:t>
      </w:r>
      <w:r>
        <w:rPr>
          <w:sz w:val="24"/>
          <w:szCs w:val="24"/>
          <w:lang w:eastAsia="nl-NL"/>
        </w:rPr>
        <w:t xml:space="preserve">de </w:t>
      </w:r>
      <w:r w:rsidRPr="00E51488">
        <w:rPr>
          <w:sz w:val="24"/>
          <w:szCs w:val="24"/>
          <w:lang w:eastAsia="nl-NL"/>
        </w:rPr>
        <w:t xml:space="preserve">kosten </w:t>
      </w:r>
      <w:r w:rsidRPr="00E51488">
        <w:rPr>
          <w:i/>
          <w:sz w:val="24"/>
          <w:szCs w:val="24"/>
          <w:lang w:eastAsia="nl-NL"/>
        </w:rPr>
        <w:t>fondsenwerving</w:t>
      </w:r>
      <w:r w:rsidRPr="00E51488">
        <w:rPr>
          <w:sz w:val="24"/>
          <w:szCs w:val="24"/>
          <w:lang w:eastAsia="nl-NL"/>
        </w:rPr>
        <w:t xml:space="preserve"> (waarvoor </w:t>
      </w:r>
      <w:r w:rsidR="00380DED">
        <w:rPr>
          <w:sz w:val="24"/>
          <w:szCs w:val="24"/>
          <w:lang w:eastAsia="nl-NL"/>
        </w:rPr>
        <w:t xml:space="preserve">in Nederland </w:t>
      </w:r>
      <w:r w:rsidRPr="00E51488">
        <w:rPr>
          <w:sz w:val="24"/>
          <w:szCs w:val="24"/>
          <w:lang w:eastAsia="nl-NL"/>
        </w:rPr>
        <w:t>een</w:t>
      </w:r>
      <w:r>
        <w:rPr>
          <w:sz w:val="24"/>
          <w:szCs w:val="24"/>
          <w:lang w:eastAsia="nl-NL"/>
        </w:rPr>
        <w:t xml:space="preserve"> algemene</w:t>
      </w:r>
      <w:r w:rsidRPr="00E51488">
        <w:rPr>
          <w:sz w:val="24"/>
          <w:szCs w:val="24"/>
          <w:lang w:eastAsia="nl-NL"/>
        </w:rPr>
        <w:t xml:space="preserve"> </w:t>
      </w:r>
      <w:r w:rsidR="0094771A">
        <w:rPr>
          <w:sz w:val="24"/>
          <w:szCs w:val="24"/>
          <w:lang w:eastAsia="nl-NL"/>
        </w:rPr>
        <w:t xml:space="preserve">maximale </w:t>
      </w:r>
      <w:r w:rsidRPr="00E51488">
        <w:rPr>
          <w:sz w:val="24"/>
          <w:szCs w:val="24"/>
          <w:lang w:eastAsia="nl-NL"/>
        </w:rPr>
        <w:t xml:space="preserve">norm van 25% geldt), en </w:t>
      </w:r>
      <w:r w:rsidRPr="00E51488">
        <w:rPr>
          <w:i/>
          <w:sz w:val="24"/>
          <w:szCs w:val="24"/>
          <w:lang w:eastAsia="nl-NL"/>
        </w:rPr>
        <w:t>bestedingen aan de doelstelling</w:t>
      </w:r>
      <w:r w:rsidRPr="00E51488">
        <w:rPr>
          <w:sz w:val="24"/>
          <w:szCs w:val="24"/>
          <w:lang w:eastAsia="nl-NL"/>
        </w:rPr>
        <w:t>. De bestedingen aan de doelstelling vallen uiteen in</w:t>
      </w:r>
      <w:r w:rsidR="0094771A">
        <w:rPr>
          <w:sz w:val="24"/>
          <w:szCs w:val="24"/>
          <w:lang w:eastAsia="nl-NL"/>
        </w:rPr>
        <w:t>:</w:t>
      </w:r>
    </w:p>
    <w:p w:rsidR="0094771A" w:rsidRDefault="00E51488" w:rsidP="0094771A">
      <w:pPr>
        <w:pStyle w:val="Geenafstand"/>
        <w:numPr>
          <w:ilvl w:val="0"/>
          <w:numId w:val="4"/>
        </w:numPr>
        <w:rPr>
          <w:sz w:val="24"/>
          <w:szCs w:val="24"/>
          <w:lang w:eastAsia="nl-NL"/>
        </w:rPr>
      </w:pPr>
      <w:r w:rsidRPr="00E51488">
        <w:rPr>
          <w:sz w:val="24"/>
          <w:szCs w:val="24"/>
          <w:lang w:eastAsia="nl-NL"/>
        </w:rPr>
        <w:t xml:space="preserve">directe uitgaven aan de doelstelling en </w:t>
      </w:r>
    </w:p>
    <w:p w:rsidR="00E51488" w:rsidRDefault="00E51488" w:rsidP="0094771A">
      <w:pPr>
        <w:pStyle w:val="Geenafstand"/>
        <w:numPr>
          <w:ilvl w:val="0"/>
          <w:numId w:val="4"/>
        </w:numPr>
        <w:rPr>
          <w:sz w:val="24"/>
          <w:szCs w:val="24"/>
          <w:lang w:eastAsia="nl-NL"/>
        </w:rPr>
      </w:pPr>
      <w:r w:rsidRPr="00E51488">
        <w:rPr>
          <w:sz w:val="24"/>
          <w:szCs w:val="24"/>
          <w:lang w:eastAsia="nl-NL"/>
        </w:rPr>
        <w:t xml:space="preserve">de uitvoeringskosten die worden gemaakt ter realisering van de doelstelling. </w:t>
      </w:r>
    </w:p>
    <w:p w:rsidR="00E51488" w:rsidRDefault="00E51488" w:rsidP="00E51488">
      <w:pPr>
        <w:pStyle w:val="Geenafstand"/>
        <w:rPr>
          <w:sz w:val="24"/>
          <w:szCs w:val="24"/>
          <w:lang w:eastAsia="nl-NL"/>
        </w:rPr>
      </w:pPr>
    </w:p>
    <w:p w:rsidR="00E51488" w:rsidRPr="00E51488" w:rsidRDefault="00411D38" w:rsidP="00E51488">
      <w:pPr>
        <w:pStyle w:val="Geenafstand"/>
        <w:rPr>
          <w:sz w:val="24"/>
          <w:szCs w:val="24"/>
          <w:lang w:eastAsia="nl-NL"/>
        </w:rPr>
      </w:pPr>
      <w:r>
        <w:rPr>
          <w:sz w:val="24"/>
          <w:szCs w:val="24"/>
          <w:lang w:eastAsia="nl-NL"/>
        </w:rPr>
        <w:t xml:space="preserve">3. </w:t>
      </w:r>
      <w:r w:rsidR="00E51488" w:rsidRPr="00E51488">
        <w:rPr>
          <w:sz w:val="24"/>
          <w:szCs w:val="24"/>
          <w:lang w:eastAsia="nl-NL"/>
        </w:rPr>
        <w:t>Verantwoorde bedrijfsvoering</w:t>
      </w:r>
    </w:p>
    <w:p w:rsidR="00E51488" w:rsidRPr="00E51488" w:rsidRDefault="00380DED" w:rsidP="00E51488">
      <w:pPr>
        <w:pStyle w:val="Geenafstand"/>
        <w:rPr>
          <w:sz w:val="24"/>
          <w:szCs w:val="24"/>
          <w:lang w:eastAsia="nl-NL"/>
        </w:rPr>
      </w:pPr>
      <w:r w:rsidRPr="00E51488">
        <w:rPr>
          <w:sz w:val="24"/>
          <w:szCs w:val="24"/>
          <w:lang w:eastAsia="nl-NL"/>
        </w:rPr>
        <w:t>Het is geen overbodige luxe om een zodanige reserve aan te houden dat verplichtingen naar derden en naar het personeel behoorlijk kunnen worden nagekomen. De hoogte van het vermogen moet in ieder geval worden gezien in relatie tot de bestedingen in een bepaalde periode.</w:t>
      </w:r>
      <w:r>
        <w:rPr>
          <w:sz w:val="24"/>
          <w:szCs w:val="24"/>
          <w:lang w:eastAsia="nl-NL"/>
        </w:rPr>
        <w:t xml:space="preserve"> </w:t>
      </w:r>
      <w:r w:rsidR="00E51488" w:rsidRPr="00E51488">
        <w:rPr>
          <w:sz w:val="24"/>
          <w:szCs w:val="24"/>
          <w:lang w:eastAsia="nl-NL"/>
        </w:rPr>
        <w:t xml:space="preserve">Voor </w:t>
      </w:r>
      <w:r>
        <w:rPr>
          <w:sz w:val="24"/>
          <w:szCs w:val="24"/>
          <w:lang w:eastAsia="nl-NL"/>
        </w:rPr>
        <w:t xml:space="preserve">ORA </w:t>
      </w:r>
      <w:r w:rsidR="00E51488" w:rsidRPr="00E51488">
        <w:rPr>
          <w:sz w:val="24"/>
          <w:szCs w:val="24"/>
          <w:lang w:eastAsia="nl-NL"/>
        </w:rPr>
        <w:t>vervult het vrij besteedbaar vermogen de functie van continuïteits</w:t>
      </w:r>
      <w:r w:rsidR="0094771A">
        <w:rPr>
          <w:sz w:val="24"/>
          <w:szCs w:val="24"/>
          <w:lang w:eastAsia="nl-NL"/>
        </w:rPr>
        <w:t>-</w:t>
      </w:r>
      <w:r w:rsidR="00E51488" w:rsidRPr="00E51488">
        <w:rPr>
          <w:sz w:val="24"/>
          <w:szCs w:val="24"/>
          <w:lang w:eastAsia="nl-NL"/>
        </w:rPr>
        <w:t>reserve</w:t>
      </w:r>
      <w:r>
        <w:rPr>
          <w:sz w:val="24"/>
          <w:szCs w:val="24"/>
          <w:lang w:eastAsia="nl-NL"/>
        </w:rPr>
        <w:t>,</w:t>
      </w:r>
      <w:r w:rsidR="00E51488" w:rsidRPr="00E51488">
        <w:rPr>
          <w:sz w:val="24"/>
          <w:szCs w:val="24"/>
          <w:lang w:eastAsia="nl-NL"/>
        </w:rPr>
        <w:t xml:space="preserve"> </w:t>
      </w:r>
      <w:r w:rsidRPr="00E51488">
        <w:rPr>
          <w:sz w:val="24"/>
          <w:szCs w:val="24"/>
          <w:lang w:eastAsia="nl-NL"/>
        </w:rPr>
        <w:t>ofwel als buffer bij tegenvallende inkomsten en als reserve (door het bestuur bepaald) voor toekomstige bestedingen.</w:t>
      </w:r>
    </w:p>
    <w:p w:rsidR="00380DED" w:rsidRDefault="00380DED" w:rsidP="00E51488">
      <w:pPr>
        <w:pStyle w:val="Geenafstand"/>
        <w:rPr>
          <w:sz w:val="24"/>
          <w:szCs w:val="24"/>
          <w:lang w:eastAsia="nl-NL"/>
        </w:rPr>
      </w:pPr>
    </w:p>
    <w:p w:rsidR="00411D38" w:rsidRPr="00411D38" w:rsidRDefault="00411D38" w:rsidP="00411D38">
      <w:pPr>
        <w:pStyle w:val="Geenafstand"/>
        <w:rPr>
          <w:sz w:val="24"/>
          <w:szCs w:val="24"/>
          <w:lang w:eastAsia="nl-NL"/>
        </w:rPr>
      </w:pPr>
      <w:r>
        <w:rPr>
          <w:sz w:val="24"/>
          <w:szCs w:val="24"/>
          <w:lang w:eastAsia="nl-NL"/>
        </w:rPr>
        <w:t>4</w:t>
      </w:r>
      <w:r w:rsidRPr="00411D38">
        <w:rPr>
          <w:sz w:val="24"/>
          <w:szCs w:val="24"/>
          <w:lang w:eastAsia="nl-NL"/>
        </w:rPr>
        <w:t xml:space="preserve">. </w:t>
      </w:r>
      <w:proofErr w:type="spellStart"/>
      <w:r w:rsidRPr="00411D38">
        <w:rPr>
          <w:sz w:val="24"/>
          <w:szCs w:val="24"/>
          <w:lang w:eastAsia="nl-NL"/>
        </w:rPr>
        <w:t>ORA´s</w:t>
      </w:r>
      <w:proofErr w:type="spellEnd"/>
      <w:r w:rsidRPr="00411D38">
        <w:rPr>
          <w:sz w:val="24"/>
          <w:szCs w:val="24"/>
          <w:lang w:eastAsia="nl-NL"/>
        </w:rPr>
        <w:t xml:space="preserve"> beleid inzake de hoogte van het eigen vermogen </w:t>
      </w:r>
    </w:p>
    <w:p w:rsidR="00411D38" w:rsidRDefault="00380DED" w:rsidP="00411D38">
      <w:pPr>
        <w:pStyle w:val="Geenafstand"/>
        <w:rPr>
          <w:sz w:val="24"/>
          <w:szCs w:val="24"/>
          <w:lang w:eastAsia="nl-NL"/>
        </w:rPr>
      </w:pPr>
      <w:r>
        <w:rPr>
          <w:sz w:val="24"/>
          <w:szCs w:val="24"/>
          <w:lang w:eastAsia="nl-NL"/>
        </w:rPr>
        <w:t xml:space="preserve">ORA hanteert </w:t>
      </w:r>
      <w:r w:rsidR="00E51488" w:rsidRPr="00E51488">
        <w:rPr>
          <w:sz w:val="24"/>
          <w:szCs w:val="24"/>
          <w:lang w:eastAsia="nl-NL"/>
        </w:rPr>
        <w:t>een norm die gerelateerd is aan de uitvoeringskosten</w:t>
      </w:r>
      <w:r w:rsidR="00411D38">
        <w:rPr>
          <w:sz w:val="24"/>
          <w:szCs w:val="24"/>
          <w:lang w:eastAsia="nl-NL"/>
        </w:rPr>
        <w:t xml:space="preserve">, </w:t>
      </w:r>
      <w:r w:rsidR="00E51488" w:rsidRPr="00E51488">
        <w:rPr>
          <w:sz w:val="24"/>
          <w:szCs w:val="24"/>
          <w:lang w:eastAsia="nl-NL"/>
        </w:rPr>
        <w:t>waarvan de grootste post gevormd</w:t>
      </w:r>
      <w:r w:rsidR="00411D38">
        <w:rPr>
          <w:sz w:val="24"/>
          <w:szCs w:val="24"/>
          <w:lang w:eastAsia="nl-NL"/>
        </w:rPr>
        <w:t xml:space="preserve"> wordt door de personeelskosten.</w:t>
      </w:r>
      <w:r w:rsidR="00E51488" w:rsidRPr="00E51488">
        <w:rPr>
          <w:sz w:val="24"/>
          <w:szCs w:val="24"/>
          <w:lang w:eastAsia="nl-NL"/>
        </w:rPr>
        <w:t xml:space="preserve"> Deze norm </w:t>
      </w:r>
      <w:r w:rsidR="00411D38">
        <w:rPr>
          <w:sz w:val="24"/>
          <w:szCs w:val="24"/>
          <w:lang w:eastAsia="nl-NL"/>
        </w:rPr>
        <w:t xml:space="preserve">bestaat uit </w:t>
      </w:r>
      <w:r w:rsidR="00E51488" w:rsidRPr="00E51488">
        <w:rPr>
          <w:sz w:val="24"/>
          <w:szCs w:val="24"/>
          <w:lang w:eastAsia="nl-NL"/>
        </w:rPr>
        <w:t>25% van de jaarlijkse uitvoeringskosten</w:t>
      </w:r>
      <w:r w:rsidR="00411D38">
        <w:rPr>
          <w:sz w:val="24"/>
          <w:szCs w:val="24"/>
          <w:lang w:eastAsia="nl-NL"/>
        </w:rPr>
        <w:t>.</w:t>
      </w:r>
      <w:r w:rsidR="00E51488" w:rsidRPr="00E51488">
        <w:rPr>
          <w:sz w:val="24"/>
          <w:szCs w:val="24"/>
          <w:lang w:eastAsia="nl-NL"/>
        </w:rPr>
        <w:t xml:space="preserve"> </w:t>
      </w:r>
      <w:r>
        <w:rPr>
          <w:sz w:val="24"/>
          <w:szCs w:val="24"/>
          <w:lang w:eastAsia="nl-NL"/>
        </w:rPr>
        <w:t xml:space="preserve">Het </w:t>
      </w:r>
      <w:r w:rsidR="00411D38">
        <w:rPr>
          <w:sz w:val="24"/>
          <w:szCs w:val="24"/>
          <w:lang w:eastAsia="nl-NL"/>
        </w:rPr>
        <w:t>ORA-</w:t>
      </w:r>
      <w:r>
        <w:rPr>
          <w:sz w:val="24"/>
          <w:szCs w:val="24"/>
          <w:lang w:eastAsia="nl-NL"/>
        </w:rPr>
        <w:t xml:space="preserve">bestuur </w:t>
      </w:r>
      <w:r w:rsidR="00E51488" w:rsidRPr="00E51488">
        <w:rPr>
          <w:sz w:val="24"/>
          <w:szCs w:val="24"/>
          <w:lang w:eastAsia="nl-NL"/>
        </w:rPr>
        <w:t xml:space="preserve">acht een reserve van </w:t>
      </w:r>
      <w:r>
        <w:rPr>
          <w:sz w:val="24"/>
          <w:szCs w:val="24"/>
          <w:lang w:eastAsia="nl-NL"/>
        </w:rPr>
        <w:t xml:space="preserve">een half </w:t>
      </w:r>
      <w:r w:rsidR="00E51488" w:rsidRPr="00E51488">
        <w:rPr>
          <w:sz w:val="24"/>
          <w:szCs w:val="24"/>
          <w:lang w:eastAsia="nl-NL"/>
        </w:rPr>
        <w:t>jaar no</w:t>
      </w:r>
      <w:r>
        <w:rPr>
          <w:sz w:val="24"/>
          <w:szCs w:val="24"/>
          <w:lang w:eastAsia="nl-NL"/>
        </w:rPr>
        <w:t>odzakelijk</w:t>
      </w:r>
      <w:r w:rsidR="00E51488" w:rsidRPr="00E51488">
        <w:rPr>
          <w:sz w:val="24"/>
          <w:szCs w:val="24"/>
          <w:lang w:eastAsia="nl-NL"/>
        </w:rPr>
        <w:t xml:space="preserve">. </w:t>
      </w:r>
      <w:r w:rsidR="00411D38">
        <w:rPr>
          <w:sz w:val="24"/>
          <w:szCs w:val="24"/>
          <w:lang w:eastAsia="nl-NL"/>
        </w:rPr>
        <w:t>(</w:t>
      </w:r>
      <w:r w:rsidR="00E51488" w:rsidRPr="00E51488">
        <w:rPr>
          <w:sz w:val="24"/>
          <w:szCs w:val="24"/>
          <w:lang w:eastAsia="nl-NL"/>
        </w:rPr>
        <w:t>Dit streven wordt</w:t>
      </w:r>
      <w:r w:rsidR="00411D38">
        <w:rPr>
          <w:sz w:val="24"/>
          <w:szCs w:val="24"/>
          <w:lang w:eastAsia="nl-NL"/>
        </w:rPr>
        <w:t xml:space="preserve"> overigens</w:t>
      </w:r>
      <w:r w:rsidR="00E51488" w:rsidRPr="00E51488">
        <w:rPr>
          <w:sz w:val="24"/>
          <w:szCs w:val="24"/>
          <w:lang w:eastAsia="nl-NL"/>
        </w:rPr>
        <w:t xml:space="preserve"> </w:t>
      </w:r>
      <w:r>
        <w:rPr>
          <w:sz w:val="24"/>
          <w:szCs w:val="24"/>
          <w:lang w:eastAsia="nl-NL"/>
        </w:rPr>
        <w:t xml:space="preserve">lang </w:t>
      </w:r>
      <w:r w:rsidR="00E51488" w:rsidRPr="00E51488">
        <w:rPr>
          <w:sz w:val="24"/>
          <w:szCs w:val="24"/>
          <w:lang w:eastAsia="nl-NL"/>
        </w:rPr>
        <w:t>niet altijd gehaald</w:t>
      </w:r>
      <w:r w:rsidR="00411D38">
        <w:rPr>
          <w:sz w:val="24"/>
          <w:szCs w:val="24"/>
          <w:lang w:eastAsia="nl-NL"/>
        </w:rPr>
        <w:t>)</w:t>
      </w:r>
      <w:r w:rsidR="00E51488" w:rsidRPr="00E51488">
        <w:rPr>
          <w:sz w:val="24"/>
          <w:szCs w:val="24"/>
          <w:lang w:eastAsia="nl-NL"/>
        </w:rPr>
        <w:t>.</w:t>
      </w:r>
      <w:r w:rsidR="00411D38" w:rsidRPr="00411D38">
        <w:rPr>
          <w:sz w:val="24"/>
          <w:szCs w:val="24"/>
          <w:lang w:eastAsia="nl-NL"/>
        </w:rPr>
        <w:t xml:space="preserve"> </w:t>
      </w:r>
    </w:p>
    <w:p w:rsidR="00F879FA" w:rsidRPr="00E51488" w:rsidRDefault="00411D38" w:rsidP="00E51488">
      <w:pPr>
        <w:pStyle w:val="Geenafstand"/>
        <w:rPr>
          <w:sz w:val="24"/>
          <w:szCs w:val="24"/>
        </w:rPr>
      </w:pPr>
      <w:r>
        <w:rPr>
          <w:sz w:val="24"/>
          <w:szCs w:val="24"/>
          <w:lang w:eastAsia="nl-NL"/>
        </w:rPr>
        <w:t xml:space="preserve">In de Jaarrekening zetten wij uiteen </w:t>
      </w:r>
      <w:r w:rsidRPr="00E51488">
        <w:rPr>
          <w:sz w:val="24"/>
          <w:szCs w:val="24"/>
          <w:lang w:eastAsia="nl-NL"/>
        </w:rPr>
        <w:t xml:space="preserve">wat </w:t>
      </w:r>
      <w:r>
        <w:rPr>
          <w:sz w:val="24"/>
          <w:szCs w:val="24"/>
          <w:lang w:eastAsia="nl-NL"/>
        </w:rPr>
        <w:t>ons</w:t>
      </w:r>
      <w:r w:rsidRPr="00E51488">
        <w:rPr>
          <w:sz w:val="24"/>
          <w:szCs w:val="24"/>
          <w:lang w:eastAsia="nl-NL"/>
        </w:rPr>
        <w:t xml:space="preserve"> beleid is ten aanzien van de functie en de hoogte van het vrij besteedbaar vermogen. </w:t>
      </w:r>
      <w:bookmarkStart w:id="0" w:name="_GoBack"/>
      <w:bookmarkEnd w:id="0"/>
    </w:p>
    <w:sectPr w:rsidR="00F879FA" w:rsidRPr="00E51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38C"/>
    <w:multiLevelType w:val="hybridMultilevel"/>
    <w:tmpl w:val="F9CE212C"/>
    <w:lvl w:ilvl="0" w:tplc="8CD44A2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CB4A85"/>
    <w:multiLevelType w:val="multilevel"/>
    <w:tmpl w:val="3A28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66EDF"/>
    <w:multiLevelType w:val="hybridMultilevel"/>
    <w:tmpl w:val="DD5C96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E24AD7"/>
    <w:multiLevelType w:val="hybridMultilevel"/>
    <w:tmpl w:val="F52AF96A"/>
    <w:lvl w:ilvl="0" w:tplc="12C69FCE">
      <w:start w:val="1"/>
      <w:numFmt w:val="upp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88"/>
    <w:rsid w:val="00380DED"/>
    <w:rsid w:val="00411D38"/>
    <w:rsid w:val="0065030C"/>
    <w:rsid w:val="0094771A"/>
    <w:rsid w:val="00E51488"/>
    <w:rsid w:val="00F879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DEF9-E391-47AB-AFC4-7BE5213A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1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7804">
      <w:bodyDiv w:val="1"/>
      <w:marLeft w:val="0"/>
      <w:marRight w:val="0"/>
      <w:marTop w:val="0"/>
      <w:marBottom w:val="0"/>
      <w:divBdr>
        <w:top w:val="none" w:sz="0" w:space="0" w:color="auto"/>
        <w:left w:val="none" w:sz="0" w:space="0" w:color="auto"/>
        <w:bottom w:val="none" w:sz="0" w:space="0" w:color="auto"/>
        <w:right w:val="none" w:sz="0" w:space="0" w:color="auto"/>
      </w:divBdr>
      <w:divsChild>
        <w:div w:id="3867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ORA</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Merx</dc:creator>
  <cp:keywords/>
  <dc:description/>
  <cp:lastModifiedBy>Erik Merx</cp:lastModifiedBy>
  <cp:revision>2</cp:revision>
  <dcterms:created xsi:type="dcterms:W3CDTF">2015-04-11T19:23:00Z</dcterms:created>
  <dcterms:modified xsi:type="dcterms:W3CDTF">2015-04-11T19:23:00Z</dcterms:modified>
</cp:coreProperties>
</file>